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6B" w:rsidRPr="00534E6B" w:rsidRDefault="00534E6B" w:rsidP="00534E6B">
      <w:pPr>
        <w:ind w:firstLine="360"/>
        <w:jc w:val="center"/>
        <w:rPr>
          <w:b/>
          <w:sz w:val="28"/>
          <w:szCs w:val="28"/>
        </w:rPr>
      </w:pPr>
      <w:r w:rsidRPr="00534E6B">
        <w:rPr>
          <w:b/>
          <w:sz w:val="28"/>
          <w:szCs w:val="28"/>
        </w:rPr>
        <w:t>Пользовательское соглашение</w:t>
      </w:r>
    </w:p>
    <w:p w:rsidR="00534E6B" w:rsidRPr="00534E6B" w:rsidRDefault="00534E6B" w:rsidP="00534E6B">
      <w:pPr>
        <w:ind w:firstLine="360"/>
        <w:jc w:val="center"/>
        <w:rPr>
          <w:b/>
          <w:sz w:val="28"/>
          <w:szCs w:val="28"/>
        </w:rPr>
      </w:pPr>
    </w:p>
    <w:p w:rsidR="008C6576" w:rsidRPr="00534E6B" w:rsidRDefault="008C6576" w:rsidP="000B6488">
      <w:pPr>
        <w:ind w:firstLine="360"/>
        <w:jc w:val="both"/>
        <w:rPr>
          <w:szCs w:val="28"/>
        </w:rPr>
      </w:pPr>
      <w:r w:rsidRPr="00534E6B">
        <w:rPr>
          <w:szCs w:val="28"/>
        </w:rPr>
        <w:t>Сторонами настоящего </w:t>
      </w:r>
      <w:r w:rsidRPr="00534E6B">
        <w:rPr>
          <w:b/>
          <w:bCs/>
          <w:szCs w:val="28"/>
        </w:rPr>
        <w:t>Пользовательского соглашения</w:t>
      </w:r>
      <w:r w:rsidRPr="00534E6B">
        <w:rPr>
          <w:szCs w:val="28"/>
        </w:rPr>
        <w:t> (далее по тексту – Соглашение) являются:</w:t>
      </w:r>
    </w:p>
    <w:p w:rsidR="008C6576" w:rsidRPr="00534E6B" w:rsidRDefault="008C6576" w:rsidP="008C6576">
      <w:pPr>
        <w:numPr>
          <w:ilvl w:val="0"/>
          <w:numId w:val="1"/>
        </w:numPr>
        <w:jc w:val="both"/>
        <w:rPr>
          <w:szCs w:val="28"/>
        </w:rPr>
      </w:pPr>
      <w:r w:rsidRPr="00534E6B">
        <w:rPr>
          <w:b/>
          <w:bCs/>
          <w:szCs w:val="28"/>
        </w:rPr>
        <w:t>Продавец:</w:t>
      </w:r>
      <w:r w:rsidRPr="00534E6B">
        <w:rPr>
          <w:szCs w:val="28"/>
        </w:rPr>
        <w:t> ООО «ПЕРВАЯ ТОРГОВАЯ КОМПАНИЯ», адрес местонахождения: 111524, г. Москва, ул. Электродная 11, строение 8</w:t>
      </w:r>
      <w:r w:rsidR="00914FC2" w:rsidRPr="00534E6B">
        <w:rPr>
          <w:szCs w:val="28"/>
        </w:rPr>
        <w:t>, этаж 2, помещение 7</w:t>
      </w:r>
      <w:r w:rsidRPr="00534E6B">
        <w:rPr>
          <w:szCs w:val="28"/>
        </w:rPr>
        <w:t>;</w:t>
      </w:r>
    </w:p>
    <w:p w:rsidR="008C6576" w:rsidRPr="00534E6B" w:rsidRDefault="008C6576" w:rsidP="008C6576">
      <w:pPr>
        <w:numPr>
          <w:ilvl w:val="0"/>
          <w:numId w:val="1"/>
        </w:numPr>
        <w:jc w:val="both"/>
        <w:rPr>
          <w:szCs w:val="28"/>
        </w:rPr>
      </w:pPr>
      <w:r w:rsidRPr="00534E6B">
        <w:rPr>
          <w:b/>
          <w:bCs/>
          <w:szCs w:val="28"/>
        </w:rPr>
        <w:t>Пользователь (Покупатель)</w:t>
      </w:r>
      <w:r w:rsidRPr="00534E6B">
        <w:rPr>
          <w:szCs w:val="28"/>
        </w:rPr>
        <w:t> – физическое лицо, обладающее дееспособностью в соответствии с законодательством РФ, которое в соответствии с нормами действующего гражданского законодательства РФ признается участником гражданских правоотношений.</w:t>
      </w:r>
    </w:p>
    <w:p w:rsidR="008C6576" w:rsidRPr="00534E6B" w:rsidRDefault="008C6576" w:rsidP="008C6576">
      <w:pPr>
        <w:jc w:val="both"/>
        <w:rPr>
          <w:szCs w:val="28"/>
        </w:rPr>
      </w:pPr>
      <w:r w:rsidRPr="00534E6B">
        <w:rPr>
          <w:szCs w:val="28"/>
        </w:rPr>
        <w:t>Настоящее Соглашение, а также информация о товарах, размещенная на сайте, являются публичной офертой в соответствии со ст. 435, 437 Гражданского кодекса Российской Федерации.</w:t>
      </w:r>
    </w:p>
    <w:p w:rsidR="008C6576" w:rsidRPr="00534E6B" w:rsidRDefault="008C6576" w:rsidP="008C6576">
      <w:pPr>
        <w:jc w:val="both"/>
        <w:rPr>
          <w:szCs w:val="28"/>
        </w:rPr>
      </w:pPr>
      <w:r w:rsidRPr="00534E6B">
        <w:rPr>
          <w:szCs w:val="28"/>
        </w:rPr>
        <w:t>Отношения, неурегулированные настоящим Соглашением, регулируются действующим законодательством Российской Федерации, в частности:</w:t>
      </w:r>
    </w:p>
    <w:p w:rsidR="008C6576" w:rsidRPr="00534E6B" w:rsidRDefault="008C6576" w:rsidP="008C6576">
      <w:pPr>
        <w:numPr>
          <w:ilvl w:val="0"/>
          <w:numId w:val="2"/>
        </w:numPr>
        <w:jc w:val="both"/>
        <w:rPr>
          <w:szCs w:val="28"/>
        </w:rPr>
      </w:pPr>
      <w:r w:rsidRPr="00534E6B">
        <w:rPr>
          <w:szCs w:val="28"/>
        </w:rPr>
        <w:t>Гражданский кодекс РФ, §2 «Розничная купля-продажа»;</w:t>
      </w:r>
    </w:p>
    <w:p w:rsidR="008C6576" w:rsidRPr="00534E6B" w:rsidRDefault="008C6576" w:rsidP="008C6576">
      <w:pPr>
        <w:numPr>
          <w:ilvl w:val="0"/>
          <w:numId w:val="2"/>
        </w:numPr>
        <w:jc w:val="both"/>
        <w:rPr>
          <w:szCs w:val="28"/>
        </w:rPr>
      </w:pPr>
      <w:r w:rsidRPr="00534E6B">
        <w:rPr>
          <w:szCs w:val="28"/>
        </w:rPr>
        <w:t>Закон РФ №2300-1 от 07 февраля 1992 года «О защите прав потребителей», с изменениями и дополнениями;</w:t>
      </w:r>
    </w:p>
    <w:p w:rsidR="008C6576" w:rsidRPr="00534E6B" w:rsidRDefault="008C6576" w:rsidP="008C6576">
      <w:pPr>
        <w:numPr>
          <w:ilvl w:val="0"/>
          <w:numId w:val="2"/>
        </w:numPr>
        <w:jc w:val="both"/>
        <w:rPr>
          <w:szCs w:val="28"/>
        </w:rPr>
      </w:pPr>
      <w:r w:rsidRPr="00534E6B">
        <w:rPr>
          <w:szCs w:val="28"/>
        </w:rPr>
        <w:t>Правила продажи товаров по образцам, утв. Постановлением Правительства РФ №918 от 21 июля 1997 года, с изменениями и дополнениями;</w:t>
      </w:r>
    </w:p>
    <w:p w:rsidR="008C6576" w:rsidRPr="00534E6B" w:rsidRDefault="008C6576" w:rsidP="008C6576">
      <w:pPr>
        <w:numPr>
          <w:ilvl w:val="0"/>
          <w:numId w:val="2"/>
        </w:numPr>
        <w:jc w:val="both"/>
        <w:rPr>
          <w:szCs w:val="28"/>
        </w:rPr>
      </w:pPr>
      <w:r w:rsidRPr="00534E6B">
        <w:rPr>
          <w:szCs w:val="28"/>
        </w:rPr>
        <w:t>Правила продажи товаров дистанционным способом, утв. Постановлением Правительства №612 от 27 сентября 2007 года.</w:t>
      </w:r>
    </w:p>
    <w:p w:rsidR="00F83D2A" w:rsidRPr="00534E6B" w:rsidRDefault="008C6576" w:rsidP="00F83D2A">
      <w:pPr>
        <w:rPr>
          <w:color w:val="000000" w:themeColor="text1"/>
          <w:szCs w:val="28"/>
        </w:rPr>
      </w:pPr>
      <w:r w:rsidRPr="00534E6B">
        <w:rPr>
          <w:szCs w:val="28"/>
        </w:rPr>
        <w:br/>
      </w:r>
      <w:r w:rsidRPr="00534E6B">
        <w:rPr>
          <w:b/>
          <w:bCs/>
          <w:szCs w:val="28"/>
        </w:rPr>
        <w:t>1. Действие соглашения.</w:t>
      </w:r>
      <w:r w:rsidRPr="00534E6B">
        <w:rPr>
          <w:szCs w:val="28"/>
        </w:rPr>
        <w:br/>
        <w:t xml:space="preserve">1.1. Правила настоящего соглашения распространяются на Пользователей сайта </w:t>
      </w:r>
      <w:proofErr w:type="spellStart"/>
      <w:r w:rsidRPr="00534E6B">
        <w:rPr>
          <w:szCs w:val="28"/>
          <w:lang w:val="en-US"/>
        </w:rPr>
        <w:t>terprom</w:t>
      </w:r>
      <w:proofErr w:type="spellEnd"/>
      <w:r w:rsidRPr="00534E6B">
        <w:rPr>
          <w:szCs w:val="28"/>
        </w:rPr>
        <w:t>.</w:t>
      </w:r>
      <w:proofErr w:type="spellStart"/>
      <w:r w:rsidRPr="00534E6B">
        <w:rPr>
          <w:szCs w:val="28"/>
        </w:rPr>
        <w:t>ru</w:t>
      </w:r>
      <w:proofErr w:type="spellEnd"/>
      <w:r w:rsidRPr="00534E6B">
        <w:rPr>
          <w:szCs w:val="28"/>
        </w:rPr>
        <w:t xml:space="preserve">; </w:t>
      </w:r>
      <w:proofErr w:type="spellStart"/>
      <w:r w:rsidRPr="00534E6B">
        <w:rPr>
          <w:szCs w:val="28"/>
          <w:lang w:val="en-US"/>
        </w:rPr>
        <w:t>terprom</w:t>
      </w:r>
      <w:proofErr w:type="spellEnd"/>
      <w:r w:rsidRPr="00534E6B">
        <w:rPr>
          <w:szCs w:val="28"/>
        </w:rPr>
        <w:t>.</w:t>
      </w:r>
      <w:r w:rsidRPr="00534E6B">
        <w:rPr>
          <w:szCs w:val="28"/>
          <w:lang w:val="en-US"/>
        </w:rPr>
        <w:t>com</w:t>
      </w:r>
      <w:r w:rsidRPr="00534E6B">
        <w:rPr>
          <w:szCs w:val="28"/>
        </w:rPr>
        <w:t xml:space="preserve"> (далее – Сайт).</w:t>
      </w:r>
      <w:r w:rsidRPr="00534E6B">
        <w:rPr>
          <w:szCs w:val="28"/>
        </w:rPr>
        <w:br/>
        <w:t>1.2. При использовании сайта Пользователь принимает настоящее Соглашение в целом и без оговорок.</w:t>
      </w:r>
      <w:r w:rsidRPr="00534E6B">
        <w:rPr>
          <w:szCs w:val="28"/>
        </w:rPr>
        <w:br/>
        <w:t>1.3. Продавец оставляет за собой право изменения условий настоящего Соглашения в одностороннем порядке без специального уведомления Пользователя. Текст Соглашения в новой редакции подлежит публикации в сети Интернет по адресу: Новая редакция Соглашения вступает в силу с момента публикации, если иное не предусмотрено в тексте новой редакции Соглашения.</w:t>
      </w:r>
      <w:r w:rsidRPr="00534E6B">
        <w:rPr>
          <w:szCs w:val="28"/>
        </w:rPr>
        <w:br/>
      </w:r>
      <w:r w:rsidRPr="00534E6B">
        <w:rPr>
          <w:szCs w:val="28"/>
        </w:rPr>
        <w:br/>
      </w:r>
      <w:r w:rsidRPr="00534E6B">
        <w:rPr>
          <w:b/>
          <w:bCs/>
          <w:szCs w:val="28"/>
        </w:rPr>
        <w:t>2. Порядок и условия продажи товаров.</w:t>
      </w:r>
      <w:r w:rsidRPr="00534E6B">
        <w:rPr>
          <w:szCs w:val="28"/>
        </w:rPr>
        <w:br/>
        <w:t>2.1. Покупатель самостоятельно оформляет заявку на сайте с использованием регистрационной формы. Заявкой Покупателя в целях настоящего Соглашения является надлежащим образом заполненный запрос, содержащий информацию о Покупателе и выражающий намерение Покупателя приобрести товар, выбранный на сайте.</w:t>
      </w:r>
      <w:r w:rsidRPr="00534E6B">
        <w:rPr>
          <w:szCs w:val="28"/>
        </w:rPr>
        <w:br/>
        <w:t>2.2. Регистрация на Сайте подразумевает обязательное согласие с публичной офертой Продавца.</w:t>
      </w:r>
      <w:r w:rsidRPr="00534E6B">
        <w:rPr>
          <w:szCs w:val="28"/>
        </w:rPr>
        <w:br/>
        <w:t>2.3. После оформления заявки Покупатель получает информацию о движении заявки согласно УСЛОВИЯМ ЗАКАЗА.</w:t>
      </w:r>
      <w:r w:rsidRPr="00534E6B">
        <w:rPr>
          <w:szCs w:val="28"/>
        </w:rPr>
        <w:br/>
        <w:t>2.4. Продавец оставляет за собой право аннулировать заказ Покупателя на этапе подтверждения заказа.</w:t>
      </w:r>
      <w:r w:rsidRPr="00534E6B">
        <w:rPr>
          <w:szCs w:val="28"/>
        </w:rPr>
        <w:br/>
        <w:t>2.5. Цена товара указана на Сайте без учета стоимости доставки товара Покупателю.</w:t>
      </w:r>
      <w:r w:rsidRPr="00534E6B">
        <w:rPr>
          <w:szCs w:val="28"/>
        </w:rPr>
        <w:br/>
        <w:t>2.6. Цена товара может быть изменена Продавцом в одностороннем порядке. При этом цена товара, на который Покупателем оформлена заявка, изменению не подлежит.</w:t>
      </w:r>
      <w:r w:rsidRPr="00534E6B">
        <w:rPr>
          <w:szCs w:val="28"/>
        </w:rPr>
        <w:br/>
        <w:t>2.7. Оплата товара осуществляется Покупателем в момент передачи товара Покупателю представителем Продавца</w:t>
      </w:r>
      <w:r w:rsidR="00F83D2A" w:rsidRPr="00534E6B">
        <w:rPr>
          <w:szCs w:val="28"/>
        </w:rPr>
        <w:t xml:space="preserve">, либо </w:t>
      </w:r>
      <w:r w:rsidR="00F83D2A" w:rsidRPr="00534E6B">
        <w:rPr>
          <w:color w:val="000000" w:themeColor="text1"/>
          <w:szCs w:val="28"/>
        </w:rPr>
        <w:t xml:space="preserve">банковской картой при оформлении заказа в интернет-магазине, </w:t>
      </w:r>
      <w:r w:rsidRPr="00534E6B">
        <w:rPr>
          <w:szCs w:val="28"/>
        </w:rPr>
        <w:t>согласно условиям ПЕРЕДАЧИ</w:t>
      </w:r>
      <w:r w:rsidR="00F83D2A" w:rsidRPr="00534E6B">
        <w:rPr>
          <w:szCs w:val="28"/>
        </w:rPr>
        <w:t xml:space="preserve"> ТОВАРА ПОКУПАТЕЛЮ И ЕГО ОПЛАТЫ,</w:t>
      </w:r>
    </w:p>
    <w:p w:rsidR="00914FC2" w:rsidRPr="00534E6B" w:rsidRDefault="008C6576" w:rsidP="008C6576">
      <w:pPr>
        <w:rPr>
          <w:szCs w:val="28"/>
        </w:rPr>
      </w:pPr>
      <w:r w:rsidRPr="00534E6B">
        <w:rPr>
          <w:szCs w:val="28"/>
        </w:rPr>
        <w:lastRenderedPageBreak/>
        <w:br/>
        <w:t>2.8. Доставка товара осуществляется по Москве в пределах МКАД при минимальной стоимости заказа, указанной в УСЛОВИЯХ ДОСТАВКИ.</w:t>
      </w:r>
      <w:r w:rsidRPr="00534E6B">
        <w:rPr>
          <w:szCs w:val="28"/>
        </w:rPr>
        <w:br/>
        <w:t>2.9. Стоимость доставки товара рассчитывается при оформлении заявки на Сайте в порядке, установленном в УСЛОВИЯХ ЗАКАЗА.</w:t>
      </w:r>
      <w:r w:rsidRPr="00534E6B">
        <w:rPr>
          <w:szCs w:val="28"/>
        </w:rPr>
        <w:br/>
        <w:t>2.10. Право собственности на товар переходит Покупателю в момент принятия товара от представителя Продавца при условии оплаты Покупателем товара и подписания товаросопроводительных документов. </w:t>
      </w:r>
      <w:r w:rsidRPr="00534E6B">
        <w:rPr>
          <w:szCs w:val="28"/>
        </w:rPr>
        <w:br/>
      </w:r>
      <w:r w:rsidRPr="00534E6B">
        <w:rPr>
          <w:szCs w:val="28"/>
        </w:rPr>
        <w:br/>
      </w:r>
      <w:r w:rsidRPr="00534E6B">
        <w:rPr>
          <w:b/>
          <w:bCs/>
          <w:szCs w:val="28"/>
        </w:rPr>
        <w:t>3. Условия возврата и обмена товара.</w:t>
      </w:r>
      <w:r w:rsidRPr="00534E6B">
        <w:rPr>
          <w:szCs w:val="28"/>
        </w:rPr>
        <w:br/>
      </w:r>
      <w:r w:rsidRPr="00534E6B">
        <w:rPr>
          <w:szCs w:val="28"/>
        </w:rPr>
        <w:br/>
      </w:r>
      <w:r w:rsidRPr="00534E6B">
        <w:rPr>
          <w:b/>
          <w:bCs/>
          <w:szCs w:val="28"/>
        </w:rPr>
        <w:t>3.1. Возврат товара надлежащего качества:</w:t>
      </w:r>
      <w:r w:rsidRPr="00534E6B">
        <w:rPr>
          <w:szCs w:val="28"/>
        </w:rPr>
        <w:br/>
        <w:t>3.1.1. Покупатель может отказаться от заказанного товара в любое время до его получения.</w:t>
      </w:r>
      <w:r w:rsidRPr="00534E6B">
        <w:rPr>
          <w:szCs w:val="28"/>
        </w:rPr>
        <w:br/>
      </w:r>
      <w:r w:rsidRPr="00534E6B">
        <w:rPr>
          <w:szCs w:val="28"/>
        </w:rPr>
        <w:br/>
      </w:r>
      <w:r w:rsidRPr="00534E6B">
        <w:rPr>
          <w:b/>
          <w:bCs/>
          <w:szCs w:val="28"/>
        </w:rPr>
        <w:t>3.2. Возврат товара ненадлежащего качества:</w:t>
      </w:r>
      <w:r w:rsidRPr="00534E6B">
        <w:rPr>
          <w:szCs w:val="28"/>
        </w:rPr>
        <w:br/>
        <w:t>3.2.1. Внешний вид и комплектность (ассортимент и количество товаров) всего заказа должны быть проверены Получателем в момент доставки товара.</w:t>
      </w:r>
      <w:r w:rsidRPr="00534E6B">
        <w:rPr>
          <w:szCs w:val="28"/>
        </w:rPr>
        <w:br/>
        <w:t>После получения заказа претензии к внешним дефектам товара, его количеству, комплектности и товарному виду не принимаются.</w:t>
      </w:r>
      <w:r w:rsidRPr="00534E6B">
        <w:rPr>
          <w:szCs w:val="28"/>
        </w:rPr>
        <w:br/>
        <w:t xml:space="preserve">3.2.2. В случае предъявления претензий к качеству товара необходимо заполнить ЗАЯВЛЕНИЕ, подробно указав, какой именно дефект содержит возвращаемый Вами товар. </w:t>
      </w:r>
    </w:p>
    <w:p w:rsidR="00534E6B" w:rsidRPr="00534E6B" w:rsidRDefault="008C6576" w:rsidP="008C6576">
      <w:pPr>
        <w:rPr>
          <w:b/>
          <w:bCs/>
          <w:szCs w:val="28"/>
        </w:rPr>
      </w:pPr>
      <w:r w:rsidRPr="00534E6B">
        <w:rPr>
          <w:szCs w:val="28"/>
        </w:rPr>
        <w:t>3.2.3. Товар возвращается Покупателем самостоятельно по адресу: 111524, г. Москва, ул. Электродная 11, строение 8</w:t>
      </w:r>
      <w:r w:rsidR="00914FC2" w:rsidRPr="00534E6B">
        <w:rPr>
          <w:szCs w:val="28"/>
        </w:rPr>
        <w:t>, этаж 2, помещение 7</w:t>
      </w:r>
      <w:r w:rsidRPr="00534E6B">
        <w:rPr>
          <w:szCs w:val="28"/>
        </w:rPr>
        <w:t xml:space="preserve"> (часы работы: будние дни с 10 до 18).</w:t>
      </w:r>
      <w:r w:rsidRPr="00534E6B">
        <w:rPr>
          <w:szCs w:val="28"/>
        </w:rPr>
        <w:br/>
        <w:t>3.2.4. Требования о возврате уплаченной за товар денежной суммы подлежат удовлетворению в течение 10 дней со дня предъявления соответствующего требования (ст. 22 Закона РФ «О защите прав потребителей»).</w:t>
      </w:r>
      <w:r w:rsidRPr="00534E6B">
        <w:rPr>
          <w:szCs w:val="28"/>
        </w:rPr>
        <w:br/>
      </w:r>
      <w:r w:rsidRPr="00534E6B">
        <w:rPr>
          <w:szCs w:val="28"/>
        </w:rPr>
        <w:br/>
      </w:r>
    </w:p>
    <w:p w:rsidR="00215108" w:rsidRPr="00534E6B" w:rsidRDefault="008C6576" w:rsidP="008C6576">
      <w:pPr>
        <w:rPr>
          <w:sz w:val="22"/>
        </w:rPr>
      </w:pPr>
      <w:r w:rsidRPr="00534E6B">
        <w:rPr>
          <w:b/>
          <w:bCs/>
          <w:szCs w:val="28"/>
        </w:rPr>
        <w:t>4. Права на торговые марки, товарные знаки, авторские права.</w:t>
      </w:r>
      <w:r w:rsidRPr="00534E6B">
        <w:rPr>
          <w:szCs w:val="28"/>
        </w:rPr>
        <w:br/>
        <w:t>4.1. Продавец обладает интеллектуальными правами на товарные знаки, используемые в дизайне сайта , на дизайн сайта , программное обеспечение сайта .</w:t>
      </w:r>
      <w:r w:rsidRPr="00534E6B">
        <w:rPr>
          <w:szCs w:val="28"/>
        </w:rPr>
        <w:br/>
        <w:t>4.2. Любое воспроизведение материалов сайта без письменного разрешения Продавца запрещено.</w:t>
      </w:r>
      <w:r w:rsidRPr="00534E6B">
        <w:rPr>
          <w:szCs w:val="28"/>
        </w:rPr>
        <w:br/>
      </w:r>
      <w:r w:rsidRPr="00534E6B">
        <w:rPr>
          <w:szCs w:val="28"/>
        </w:rPr>
        <w:br/>
      </w:r>
      <w:r w:rsidRPr="00534E6B">
        <w:rPr>
          <w:b/>
          <w:bCs/>
          <w:szCs w:val="28"/>
        </w:rPr>
        <w:t>5. Информация о товарах.</w:t>
      </w:r>
      <w:r w:rsidRPr="00534E6B">
        <w:rPr>
          <w:szCs w:val="28"/>
        </w:rPr>
        <w:br/>
        <w:t>5.1. Под информацией о товарах понимаются характеристики, описания, параметры, изображения, цены на товары.</w:t>
      </w:r>
      <w:r w:rsidRPr="00534E6B">
        <w:rPr>
          <w:szCs w:val="28"/>
        </w:rPr>
        <w:br/>
        <w:t>5.2. Заполнение Покупателем регистрационной формы на сайте является его согласием на получение от Продавца уведомлений рекламно-информационного характера (ЭЛЕКТРОННАЯ РАССЫЛКА). Уведомления направляются покупателю на адрес электронной почты, указанный при регистрации.</w:t>
      </w:r>
      <w:r w:rsidRPr="00534E6B">
        <w:rPr>
          <w:szCs w:val="28"/>
        </w:rPr>
        <w:br/>
        <w:t>5.3. Покупатель имеет право отказаться от рассылки путем выбора соответствующих параметров в разделе сайта.</w:t>
      </w:r>
      <w:r w:rsidRPr="00534E6B">
        <w:rPr>
          <w:szCs w:val="28"/>
        </w:rPr>
        <w:br/>
      </w:r>
      <w:r w:rsidRPr="00534E6B">
        <w:rPr>
          <w:szCs w:val="28"/>
        </w:rPr>
        <w:br/>
      </w:r>
      <w:r w:rsidRPr="00534E6B">
        <w:rPr>
          <w:b/>
          <w:bCs/>
          <w:szCs w:val="28"/>
        </w:rPr>
        <w:t>6. Покупатель подтверждает и согласен с нижеследующим:</w:t>
      </w:r>
      <w:r w:rsidRPr="00534E6B">
        <w:rPr>
          <w:szCs w:val="28"/>
        </w:rPr>
        <w:br/>
        <w:t xml:space="preserve">6.1. Покупатель дает разрешение на обработку своих персональных данных, в целях выполнения условий настоящего Соглашения.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</w:t>
      </w:r>
      <w:r w:rsidRPr="00534E6B">
        <w:rPr>
          <w:szCs w:val="28"/>
        </w:rPr>
        <w:lastRenderedPageBreak/>
        <w:t>уничтожение персональных данных. Настоящее согласие дано на весь срок действия Соглашения.</w:t>
      </w:r>
      <w:r w:rsidRPr="00534E6B">
        <w:rPr>
          <w:szCs w:val="28"/>
        </w:rPr>
        <w:br/>
      </w:r>
      <w:r w:rsidRPr="00534E6B">
        <w:rPr>
          <w:szCs w:val="28"/>
        </w:rPr>
        <w:br/>
      </w:r>
      <w:r w:rsidRPr="00534E6B">
        <w:rPr>
          <w:b/>
          <w:bCs/>
          <w:szCs w:val="28"/>
        </w:rPr>
        <w:t>7. Пользователь обязуется:</w:t>
      </w:r>
      <w:r w:rsidRPr="00534E6B">
        <w:rPr>
          <w:szCs w:val="28"/>
        </w:rPr>
        <w:br/>
        <w:t>7.1. Воздерживаться от копирования, а также от воспроизведения, изменения, дополнения, распространения (включая публичную демонстрацию), использования в коммерческих либо иных целях содержимого сайта (либо любой его части), а также воздерживаться от создания на его (ее) основе производных объектов без предварительного письменного разрешения Продавца.</w:t>
      </w:r>
      <w:r w:rsidRPr="00534E6B">
        <w:rPr>
          <w:szCs w:val="28"/>
        </w:rPr>
        <w:br/>
        <w:t>7.2. Не использовать приборов либо компьютерных программ для вмешательства или попытки вмешательства в процесс нормального функционирования сайта.</w:t>
      </w:r>
      <w:r w:rsidRPr="00534E6B">
        <w:rPr>
          <w:szCs w:val="28"/>
        </w:rPr>
        <w:br/>
        <w:t>7.3. При оформлении заказа и регистрации на сайте предоставлять данные о себе, которые не должны:</w:t>
      </w:r>
      <w:r w:rsidRPr="00534E6B">
        <w:rPr>
          <w:szCs w:val="28"/>
        </w:rPr>
        <w:br/>
        <w:t>• быть ложными, неточными или вводящими в заблуждение;</w:t>
      </w:r>
      <w:r w:rsidRPr="00534E6B">
        <w:rPr>
          <w:szCs w:val="28"/>
        </w:rPr>
        <w:br/>
        <w:t>• содержать компьютерные вирусы, а также иные компьютерные программы, направленные, в частности, на нанесение вреда, неуполномоченное вторжение, тайный перехват либо присвоение данных любой системы либо самой системы, либо ее части, либо личной информации или иных данных;</w:t>
      </w:r>
      <w:r w:rsidRPr="00534E6B">
        <w:rPr>
          <w:szCs w:val="28"/>
        </w:rPr>
        <w:br/>
        <w:t>• иным образом нарушать действующее законодательство РФ.</w:t>
      </w:r>
      <w:r w:rsidRPr="00534E6B">
        <w:rPr>
          <w:szCs w:val="28"/>
        </w:rPr>
        <w:br/>
      </w:r>
      <w:r w:rsidRPr="00534E6B">
        <w:rPr>
          <w:b/>
          <w:bCs/>
          <w:szCs w:val="28"/>
        </w:rPr>
        <w:t>8. Продавец обязуется:</w:t>
      </w:r>
      <w:r w:rsidRPr="00534E6B">
        <w:rPr>
          <w:szCs w:val="28"/>
        </w:rPr>
        <w:br/>
        <w:t>8.1. Предоставлять Покупателю доступ к предназначенной для всеобщего обозрения информации о товарах, размещаемых на сайте.</w:t>
      </w:r>
      <w:r w:rsidRPr="00534E6B">
        <w:rPr>
          <w:szCs w:val="28"/>
        </w:rPr>
        <w:br/>
        <w:t>8.2. При совершении Пользователем заказа товара, осуществить обработку информации и обеспечить передачу товара Покупателю на условиях настоящего Соглашения.</w:t>
      </w:r>
      <w:r w:rsidRPr="00534E6B">
        <w:rPr>
          <w:szCs w:val="28"/>
        </w:rPr>
        <w:br/>
        <w:t>8.3. Не предоставлять информацию, полученную от Покупателя, (включая адрес электронной почты) третьим лицам для рассылки нежелательной коммерческой информации (SPAM).</w:t>
      </w:r>
      <w:r w:rsidRPr="00534E6B">
        <w:rPr>
          <w:szCs w:val="28"/>
        </w:rPr>
        <w:br/>
      </w:r>
      <w:r w:rsidRPr="00534E6B">
        <w:rPr>
          <w:szCs w:val="28"/>
        </w:rPr>
        <w:br/>
      </w:r>
      <w:r w:rsidRPr="00534E6B">
        <w:rPr>
          <w:b/>
          <w:bCs/>
          <w:szCs w:val="28"/>
        </w:rPr>
        <w:t>9. Ответственность сторон.</w:t>
      </w:r>
      <w:r w:rsidRPr="00534E6B">
        <w:rPr>
          <w:szCs w:val="28"/>
        </w:rPr>
        <w:br/>
        <w:t>9.1.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Федерации.</w:t>
      </w:r>
      <w:r w:rsidRPr="00534E6B">
        <w:rPr>
          <w:szCs w:val="28"/>
        </w:rPr>
        <w:br/>
        <w:t>9.2. Покупатель несет ответственность за достоверность и соответствие действующему законодательству РФ предоставляемых им сведений.</w:t>
      </w:r>
      <w:r w:rsidRPr="00534E6B">
        <w:rPr>
          <w:szCs w:val="28"/>
        </w:rPr>
        <w:br/>
        <w:t>9.3. Продавец не несет ответственности за перерывы в предоставлении услуг, вызванные техническими перебоями в работе оборудования и программного обеспечения.</w:t>
      </w:r>
      <w:r w:rsidRPr="00534E6B">
        <w:rPr>
          <w:szCs w:val="28"/>
        </w:rPr>
        <w:br/>
      </w:r>
      <w:r w:rsidRPr="00534E6B">
        <w:rPr>
          <w:szCs w:val="28"/>
        </w:rPr>
        <w:br/>
      </w:r>
      <w:r w:rsidRPr="00534E6B">
        <w:rPr>
          <w:b/>
          <w:bCs/>
          <w:szCs w:val="28"/>
        </w:rPr>
        <w:t>10. Заключительные положения.</w:t>
      </w:r>
      <w:r w:rsidRPr="00534E6B">
        <w:rPr>
          <w:szCs w:val="28"/>
        </w:rPr>
        <w:br/>
        <w:t>10.1. УСЛОВИЯ ЗАКАЗА, УСЛОВИЯ ДОСТАВКИ, условия ПЕРЕДАЧИ ТОВАРА ПОКУПАТЕЛЮ И ЕГО ОПЛАТА, условия о ПРОГРАММЕ ПООЩРЕНИЯ ПОСТОЯННЫХ ПОКУПАТЕЛЕЙ, условия об АКЦИЯХ, условия об ЭЛЕКТРОННОЙ РАССЫЛКИ, информация об ОБРАТНОЙ СВЯЗИ являются неотъемлемой частою настоящего Соглашения.</w:t>
      </w:r>
      <w:r w:rsidRPr="00534E6B">
        <w:rPr>
          <w:szCs w:val="28"/>
        </w:rPr>
        <w:br/>
        <w:t>10.2. При возникновении между Сторонами споров и разногласий по настоящему Соглашению или в связи с ним Стороны обязуются разрешать их путем переговоров.</w:t>
      </w:r>
      <w:r w:rsidRPr="00534E6B">
        <w:rPr>
          <w:szCs w:val="28"/>
        </w:rPr>
        <w:br/>
        <w:t xml:space="preserve">10.3. Если </w:t>
      </w:r>
      <w:r w:rsidR="000B6488" w:rsidRPr="00534E6B">
        <w:rPr>
          <w:szCs w:val="28"/>
        </w:rPr>
        <w:t>какие-либо споры, разногласия или требования, возникающие из настоящего Соглашения, или в связи с ним, в том числе, касающиеся его исполнения, нарушения, прекращения или недействительности, не разрешены в соответствии с п. 10.1. настоящего Соглашения, то спор передается на рассмотрение в суд. Споры рассматриваются в соответствии с действующим законодательством РФ.</w:t>
      </w:r>
      <w:r w:rsidR="000B6488" w:rsidRPr="00534E6B">
        <w:rPr>
          <w:szCs w:val="28"/>
        </w:rPr>
        <w:br/>
        <w:t>10.4. Если иное не установлено настоящим Соглашением, любая корреспонденция должна направляться Продавцу по адресу электронной почты.</w:t>
      </w:r>
      <w:r w:rsidR="000B6488" w:rsidRPr="00534E6B">
        <w:rPr>
          <w:szCs w:val="28"/>
        </w:rPr>
        <w:br/>
      </w:r>
      <w:r w:rsidR="000B6488" w:rsidRPr="00534E6B">
        <w:rPr>
          <w:szCs w:val="28"/>
        </w:rPr>
        <w:lastRenderedPageBreak/>
        <w:t>10.5. Заказ товара на сайте означает безоговорочное принятие Покупателем условий настоящего Соглашения.</w:t>
      </w:r>
      <w:r w:rsidR="000B6488" w:rsidRPr="00534E6B">
        <w:rPr>
          <w:szCs w:val="28"/>
        </w:rPr>
        <w:br/>
        <w:t>10.6. Признание судом какого-либо положения Соглашения недействительным или не подлежащим принудительному исполнению не влечет недействительности или неисполнимости иных положений Соглашения.</w:t>
      </w:r>
      <w:r w:rsidR="000B6488" w:rsidRPr="00534E6B">
        <w:rPr>
          <w:szCs w:val="28"/>
        </w:rPr>
        <w:br/>
        <w:t>10.7 Покупатель дает своё согласие на получение рекламной рассылки, на указанный в анкет</w:t>
      </w:r>
      <w:bookmarkStart w:id="0" w:name="_GoBack"/>
      <w:bookmarkEnd w:id="0"/>
      <w:r w:rsidR="000B6488" w:rsidRPr="00534E6B">
        <w:rPr>
          <w:szCs w:val="28"/>
        </w:rPr>
        <w:t>е номер телефона и (или) адрес электронной почты.</w:t>
      </w:r>
    </w:p>
    <w:sectPr w:rsidR="00215108" w:rsidRPr="0053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014D"/>
    <w:multiLevelType w:val="multilevel"/>
    <w:tmpl w:val="1600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51A70"/>
    <w:multiLevelType w:val="multilevel"/>
    <w:tmpl w:val="D772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76"/>
    <w:rsid w:val="000B6488"/>
    <w:rsid w:val="00161E5A"/>
    <w:rsid w:val="00215108"/>
    <w:rsid w:val="00336C32"/>
    <w:rsid w:val="00534E6B"/>
    <w:rsid w:val="00591926"/>
    <w:rsid w:val="005F61E2"/>
    <w:rsid w:val="0088782F"/>
    <w:rsid w:val="008C6576"/>
    <w:rsid w:val="00914FC2"/>
    <w:rsid w:val="009B6764"/>
    <w:rsid w:val="00AA3698"/>
    <w:rsid w:val="00AD78E1"/>
    <w:rsid w:val="00CB38EB"/>
    <w:rsid w:val="00DB44C6"/>
    <w:rsid w:val="00F05052"/>
    <w:rsid w:val="00F42732"/>
    <w:rsid w:val="00F64972"/>
    <w:rsid w:val="00F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D9F4"/>
  <w15:chartTrackingRefBased/>
  <w15:docId w15:val="{F0FA0881-1B72-46FA-83DC-D28B373B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7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капустин</dc:creator>
  <cp:keywords/>
  <dc:description/>
  <cp:lastModifiedBy>Руслан</cp:lastModifiedBy>
  <cp:revision>5</cp:revision>
  <dcterms:created xsi:type="dcterms:W3CDTF">2018-08-09T15:28:00Z</dcterms:created>
  <dcterms:modified xsi:type="dcterms:W3CDTF">2019-06-26T09:08:00Z</dcterms:modified>
</cp:coreProperties>
</file>